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線海洋站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 w:rsidR="00B678DA">
        <w:rPr>
          <w:rFonts w:ascii="標楷體" w:eastAsia="標楷體" w:hAnsi="標楷體" w:hint="eastAsia"/>
          <w:b/>
          <w:szCs w:val="24"/>
          <w:lang w:eastAsia="zh-TW"/>
        </w:rPr>
        <w:t>3</w:t>
      </w:r>
      <w:r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7E16D8">
        <w:rPr>
          <w:rFonts w:ascii="標楷體" w:eastAsia="標楷體" w:hAnsi="標楷體" w:hint="eastAsia"/>
          <w:b/>
          <w:szCs w:val="24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線海洋站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632BF4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B64F47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C50931">
        <w:rPr>
          <w:rFonts w:eastAsia="標楷體" w:hAnsi="標楷體" w:hint="eastAsia"/>
          <w:bCs/>
          <w:lang w:eastAsia="zh-TW"/>
        </w:rPr>
        <w:t>海洋站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氹仔東亞運大馬路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84015C">
        <w:rPr>
          <w:rFonts w:eastAsia="標楷體" w:hAnsi="標楷體" w:hint="eastAsia"/>
          <w:bCs/>
          <w:lang w:eastAsia="zh-TW"/>
        </w:rPr>
        <w:t>係</w:t>
      </w:r>
      <w:r w:rsidR="000B7DA5">
        <w:rPr>
          <w:rFonts w:eastAsia="標楷體" w:hAnsi="標楷體" w:hint="eastAsia"/>
          <w:bCs/>
          <w:lang w:eastAsia="zh-TW"/>
        </w:rPr>
        <w:t>氹仔</w:t>
      </w:r>
      <w:r>
        <w:rPr>
          <w:rFonts w:eastAsia="標楷體" w:hAnsi="標楷體" w:hint="eastAsia"/>
          <w:bCs/>
          <w:lang w:eastAsia="zh-TW"/>
        </w:rPr>
        <w:t>線</w:t>
      </w:r>
      <w:r w:rsidR="00C95A7E">
        <w:rPr>
          <w:rFonts w:eastAsia="標楷體" w:hAnsi="標楷體" w:hint="eastAsia"/>
          <w:bCs/>
          <w:lang w:eastAsia="zh-TW"/>
        </w:rPr>
        <w:t>連接西灣大橋嘅站點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FE151C" w:rsidRDefault="001B7BCA" w:rsidP="00632BF4">
      <w:pPr>
        <w:rPr>
          <w:rFonts w:eastAsia="標楷體"/>
          <w:lang w:eastAsia="zh-TW"/>
        </w:rPr>
      </w:pPr>
    </w:p>
    <w:p w:rsidR="00617FF3" w:rsidRDefault="005A0F15" w:rsidP="00632BF4">
      <w:pPr>
        <w:rPr>
          <w:rFonts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海洋站</w:t>
      </w:r>
      <w:r w:rsidR="007B601A" w:rsidRPr="00F65832">
        <w:rPr>
          <w:rFonts w:eastAsia="標楷體"/>
          <w:lang w:eastAsia="zh-TW"/>
        </w:rPr>
        <w:t>2012</w:t>
      </w:r>
      <w:r w:rsidR="007B601A" w:rsidRPr="00F65832">
        <w:rPr>
          <w:rFonts w:eastAsia="標楷體" w:hAnsi="標楷體"/>
          <w:lang w:eastAsia="zh-TW"/>
        </w:rPr>
        <w:t>年</w:t>
      </w:r>
      <w:r w:rsidR="00B64F47">
        <w:rPr>
          <w:rFonts w:eastAsia="標楷體" w:hAnsi="標楷體" w:hint="eastAsia"/>
          <w:lang w:eastAsia="zh-TW"/>
        </w:rPr>
        <w:t>正式展開建</w:t>
      </w:r>
      <w:r w:rsidR="00617FF3">
        <w:rPr>
          <w:rFonts w:eastAsia="標楷體" w:hAnsi="標楷體" w:hint="eastAsia"/>
          <w:lang w:eastAsia="zh-TW"/>
        </w:rPr>
        <w:t>造工程</w:t>
      </w:r>
      <w:r w:rsidR="00B64F47">
        <w:rPr>
          <w:rFonts w:eastAsia="標楷體" w:hAnsi="標楷體" w:hint="eastAsia"/>
          <w:lang w:eastAsia="zh-TW"/>
        </w:rPr>
        <w:t>，</w:t>
      </w:r>
      <w:r w:rsidR="00617FF3">
        <w:rPr>
          <w:rFonts w:eastAsia="標楷體" w:hAnsi="標楷體" w:hint="eastAsia"/>
          <w:bCs/>
          <w:lang w:eastAsia="zh-TW"/>
        </w:rPr>
        <w:t>喺</w:t>
      </w:r>
      <w:r w:rsidR="00A41B31">
        <w:rPr>
          <w:rFonts w:eastAsia="標楷體" w:hAnsi="標楷體" w:hint="eastAsia"/>
          <w:lang w:eastAsia="zh-TW"/>
        </w:rPr>
        <w:t>完成樁基礎施工後，</w:t>
      </w:r>
      <w:r w:rsidR="00617FF3">
        <w:rPr>
          <w:rFonts w:eastAsia="標楷體" w:hAnsi="標楷體" w:hint="eastAsia"/>
          <w:lang w:eastAsia="zh-TW"/>
        </w:rPr>
        <w:t>亦緊接</w:t>
      </w:r>
      <w:r w:rsidR="00B64F47">
        <w:rPr>
          <w:rFonts w:eastAsia="標楷體" w:hAnsi="標楷體" w:hint="eastAsia"/>
          <w:lang w:eastAsia="zh-TW"/>
        </w:rPr>
        <w:t>開展</w:t>
      </w:r>
      <w:r w:rsidR="00617FF3">
        <w:rPr>
          <w:rFonts w:eastAsia="標楷體" w:hAnsi="標楷體" w:hint="eastAsia"/>
          <w:lang w:eastAsia="zh-TW"/>
        </w:rPr>
        <w:t>車站主體</w:t>
      </w:r>
      <w:r w:rsidR="00B64F47">
        <w:rPr>
          <w:rFonts w:eastAsia="標楷體" w:hAnsi="標楷體" w:hint="eastAsia"/>
          <w:lang w:eastAsia="zh-TW"/>
        </w:rPr>
        <w:t>結構嘅建設</w:t>
      </w:r>
      <w:r w:rsidR="00617FF3">
        <w:rPr>
          <w:rFonts w:eastAsia="標楷體" w:hAnsi="標楷體" w:hint="eastAsia"/>
          <w:lang w:eastAsia="zh-TW"/>
        </w:rPr>
        <w:t>工作。</w:t>
      </w:r>
    </w:p>
    <w:p w:rsidR="00617FF3" w:rsidRPr="00617FF3" w:rsidRDefault="00617FF3" w:rsidP="00632BF4">
      <w:pPr>
        <w:rPr>
          <w:rFonts w:eastAsia="標楷體" w:hAnsi="標楷體"/>
          <w:lang w:eastAsia="zh-TW"/>
        </w:rPr>
      </w:pPr>
    </w:p>
    <w:p w:rsidR="005A0F15" w:rsidRDefault="0066431D" w:rsidP="009C4E1F">
      <w:pPr>
        <w:rPr>
          <w:rFonts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海洋站屬於氹仔線嘅標準站，當中，</w:t>
      </w:r>
      <w:r w:rsidR="009C4E1F">
        <w:rPr>
          <w:rFonts w:eastAsia="標楷體" w:hAnsi="標楷體" w:hint="eastAsia"/>
          <w:bCs/>
          <w:lang w:eastAsia="zh-TW"/>
        </w:rPr>
        <w:t>為配合未來</w:t>
      </w:r>
      <w:r w:rsidR="003602C3">
        <w:rPr>
          <w:rFonts w:eastAsia="標楷體" w:hAnsi="標楷體" w:hint="eastAsia"/>
          <w:bCs/>
          <w:lang w:eastAsia="zh-TW"/>
        </w:rPr>
        <w:t>輕軌線路經</w:t>
      </w:r>
      <w:r w:rsidR="009C4E1F">
        <w:rPr>
          <w:rFonts w:eastAsia="標楷體" w:hAnsi="標楷體" w:hint="eastAsia"/>
          <w:bCs/>
          <w:lang w:eastAsia="zh-TW"/>
        </w:rPr>
        <w:t>西灣大橋延伸</w:t>
      </w:r>
      <w:r w:rsidR="00FE151C">
        <w:rPr>
          <w:rFonts w:eastAsia="標楷體" w:hAnsi="標楷體" w:hint="eastAsia"/>
          <w:bCs/>
          <w:lang w:eastAsia="zh-TW"/>
        </w:rPr>
        <w:t>到媽閣</w:t>
      </w:r>
      <w:r w:rsidR="00A6610A">
        <w:rPr>
          <w:rFonts w:eastAsia="標楷體" w:hAnsi="標楷體" w:hint="eastAsia"/>
          <w:bCs/>
          <w:lang w:eastAsia="zh-TW"/>
        </w:rPr>
        <w:t>嘅需要</w:t>
      </w:r>
      <w:r w:rsidR="009C4E1F">
        <w:rPr>
          <w:rFonts w:eastAsia="標楷體" w:hAnsi="標楷體" w:hint="eastAsia"/>
          <w:bCs/>
          <w:lang w:eastAsia="zh-TW"/>
        </w:rPr>
        <w:t>，</w:t>
      </w:r>
      <w:r w:rsidR="00617FF3">
        <w:rPr>
          <w:rFonts w:eastAsia="標楷體" w:hAnsi="標楷體" w:hint="eastAsia"/>
          <w:bCs/>
          <w:lang w:eastAsia="zh-TW"/>
        </w:rPr>
        <w:t>海洋站</w:t>
      </w:r>
      <w:r w:rsidR="009C4E1F">
        <w:rPr>
          <w:rFonts w:eastAsia="標楷體" w:hAnsi="標楷體" w:hint="eastAsia"/>
          <w:bCs/>
          <w:lang w:eastAsia="zh-TW"/>
        </w:rPr>
        <w:t>係氹仔線</w:t>
      </w:r>
      <w:r w:rsidR="009C4E1F">
        <w:rPr>
          <w:rFonts w:eastAsia="標楷體" w:hAnsi="標楷體" w:hint="eastAsia"/>
          <w:bCs/>
          <w:lang w:eastAsia="zh-TW"/>
        </w:rPr>
        <w:t>11</w:t>
      </w:r>
      <w:r w:rsidR="009C4E1F">
        <w:rPr>
          <w:rFonts w:eastAsia="標楷體" w:hAnsi="標楷體" w:hint="eastAsia"/>
          <w:bCs/>
          <w:lang w:eastAsia="zh-TW"/>
        </w:rPr>
        <w:t>個車站唯一</w:t>
      </w:r>
      <w:r w:rsidR="008C0B5B">
        <w:rPr>
          <w:rFonts w:eastAsia="標楷體" w:hAnsi="標楷體" w:hint="eastAsia"/>
          <w:bCs/>
          <w:lang w:eastAsia="zh-TW"/>
        </w:rPr>
        <w:t>一個</w:t>
      </w:r>
      <w:r w:rsidR="009C4E1F">
        <w:rPr>
          <w:rFonts w:eastAsia="標楷體" w:hAnsi="標楷體" w:hint="eastAsia"/>
          <w:bCs/>
          <w:lang w:eastAsia="zh-TW"/>
        </w:rPr>
        <w:t>設喺地面</w:t>
      </w:r>
      <w:r w:rsidR="000349B9">
        <w:rPr>
          <w:rFonts w:eastAsia="標楷體" w:hAnsi="標楷體" w:hint="eastAsia"/>
          <w:bCs/>
          <w:lang w:eastAsia="zh-TW"/>
        </w:rPr>
        <w:t>嘅</w:t>
      </w:r>
      <w:r w:rsidR="009C4E1F">
        <w:rPr>
          <w:rFonts w:eastAsia="標楷體" w:hAnsi="標楷體" w:hint="eastAsia"/>
          <w:bCs/>
          <w:lang w:eastAsia="zh-TW"/>
        </w:rPr>
        <w:t>車站</w:t>
      </w:r>
      <w:r w:rsidR="00750941">
        <w:rPr>
          <w:rFonts w:eastAsia="標楷體" w:hAnsi="標楷體" w:hint="eastAsia"/>
          <w:lang w:eastAsia="zh-TW"/>
        </w:rPr>
        <w:t>，</w:t>
      </w:r>
      <w:r w:rsidR="008C0B5B">
        <w:rPr>
          <w:rFonts w:eastAsia="標楷體" w:hAnsi="標楷體" w:hint="eastAsia"/>
          <w:lang w:eastAsia="zh-TW"/>
        </w:rPr>
        <w:t>車站</w:t>
      </w:r>
      <w:r>
        <w:rPr>
          <w:rFonts w:eastAsia="標楷體" w:hAnsi="標楷體" w:hint="eastAsia"/>
          <w:lang w:eastAsia="zh-TW"/>
        </w:rPr>
        <w:t>內部</w:t>
      </w:r>
      <w:r w:rsidR="00750941">
        <w:rPr>
          <w:rFonts w:eastAsia="標楷體" w:hAnsi="標楷體" w:hint="eastAsia"/>
          <w:lang w:eastAsia="zh-TW"/>
        </w:rPr>
        <w:t>佈局</w:t>
      </w:r>
      <w:r w:rsidR="008C0B5B">
        <w:rPr>
          <w:rFonts w:eastAsia="標楷體" w:hAnsi="標楷體" w:hint="eastAsia"/>
          <w:lang w:eastAsia="zh-TW"/>
        </w:rPr>
        <w:t>亦</w:t>
      </w:r>
      <w:r w:rsidR="00750941">
        <w:rPr>
          <w:rFonts w:eastAsia="標楷體" w:hAnsi="標楷體" w:hint="eastAsia"/>
          <w:lang w:eastAsia="zh-TW"/>
        </w:rPr>
        <w:t>同其他高架站有所不同，</w:t>
      </w:r>
      <w:r w:rsidR="00617FF3">
        <w:rPr>
          <w:rFonts w:eastAsia="標楷體" w:hAnsi="標楷體" w:hint="eastAsia"/>
          <w:lang w:eastAsia="zh-TW"/>
        </w:rPr>
        <w:t>月台層</w:t>
      </w:r>
      <w:r w:rsidR="00750941">
        <w:rPr>
          <w:rFonts w:eastAsia="標楷體" w:hAnsi="標楷體" w:hint="eastAsia"/>
          <w:lang w:eastAsia="zh-TW"/>
        </w:rPr>
        <w:t>設</w:t>
      </w:r>
      <w:r w:rsidR="008C0B5B">
        <w:rPr>
          <w:rFonts w:eastAsia="標楷體" w:hAnsi="標楷體" w:hint="eastAsia"/>
          <w:lang w:eastAsia="zh-TW"/>
        </w:rPr>
        <w:t>喺下層</w:t>
      </w:r>
      <w:r w:rsidR="00750941">
        <w:rPr>
          <w:rFonts w:eastAsia="標楷體" w:hAnsi="標楷體" w:hint="eastAsia"/>
          <w:lang w:eastAsia="zh-TW"/>
        </w:rPr>
        <w:t>，</w:t>
      </w:r>
      <w:r w:rsidR="008C0B5B">
        <w:rPr>
          <w:rFonts w:eastAsia="標楷體" w:hAnsi="標楷體" w:hint="eastAsia"/>
          <w:lang w:eastAsia="zh-TW"/>
        </w:rPr>
        <w:t>亦係氹仔線唯一採用中央島式月台設計嘅車站</w:t>
      </w:r>
      <w:r w:rsidR="000C778F">
        <w:rPr>
          <w:rFonts w:eastAsia="標楷體" w:hAnsi="標楷體" w:hint="eastAsia"/>
          <w:lang w:eastAsia="zh-TW"/>
        </w:rPr>
        <w:t>；</w:t>
      </w:r>
      <w:r w:rsidR="008C0B5B">
        <w:rPr>
          <w:rFonts w:eastAsia="標楷體" w:hAnsi="標楷體" w:hint="eastAsia"/>
          <w:lang w:eastAsia="zh-TW"/>
        </w:rPr>
        <w:t>至於</w:t>
      </w:r>
      <w:r w:rsidR="00617FF3">
        <w:rPr>
          <w:rFonts w:eastAsia="標楷體" w:hAnsi="標楷體" w:hint="eastAsia"/>
          <w:lang w:eastAsia="zh-TW"/>
        </w:rPr>
        <w:t>票務層</w:t>
      </w:r>
      <w:r w:rsidR="00750941">
        <w:rPr>
          <w:rFonts w:eastAsia="標楷體" w:hAnsi="標楷體" w:hint="eastAsia"/>
          <w:lang w:eastAsia="zh-TW"/>
        </w:rPr>
        <w:t>就設喺上層</w:t>
      </w:r>
      <w:r w:rsidR="00617FF3">
        <w:rPr>
          <w:rFonts w:eastAsia="標楷體" w:hAnsi="標楷體" w:hint="eastAsia"/>
          <w:lang w:eastAsia="zh-TW"/>
        </w:rPr>
        <w:t>。</w:t>
      </w:r>
      <w:r w:rsidR="009C4E1F">
        <w:rPr>
          <w:rFonts w:eastAsia="標楷體" w:hAnsi="標楷體" w:hint="eastAsia"/>
          <w:bCs/>
          <w:lang w:eastAsia="zh-TW"/>
        </w:rPr>
        <w:t>海洋站喺完成土建施工以及系統設備安裝後，輕軌首部列車及專用維修車輛，</w:t>
      </w:r>
      <w:r w:rsidR="00A6610A">
        <w:rPr>
          <w:rFonts w:eastAsia="標楷體" w:hAnsi="標楷體" w:hint="eastAsia"/>
          <w:bCs/>
          <w:lang w:eastAsia="zh-TW"/>
        </w:rPr>
        <w:t>就</w:t>
      </w:r>
      <w:r w:rsidR="009C4E1F">
        <w:rPr>
          <w:rFonts w:eastAsia="標楷體" w:hAnsi="標楷體" w:hint="eastAsia"/>
          <w:bCs/>
          <w:lang w:eastAsia="zh-TW"/>
        </w:rPr>
        <w:t>係運送到呢度展開首階段嘅測試工作。</w:t>
      </w:r>
    </w:p>
    <w:p w:rsidR="005A0F15" w:rsidRPr="00194F63" w:rsidRDefault="005A0F15" w:rsidP="00632BF4">
      <w:pPr>
        <w:rPr>
          <w:rFonts w:eastAsia="標楷體" w:hAnsi="標楷體"/>
          <w:lang w:eastAsia="zh-TW"/>
        </w:rPr>
      </w:pPr>
    </w:p>
    <w:p w:rsidR="009B5180" w:rsidRPr="009A3883" w:rsidRDefault="008C0B5B" w:rsidP="00FE151C">
      <w:pPr>
        <w:rPr>
          <w:rFonts w:eastAsia="標楷體" w:hAnsi="標楷體"/>
          <w:bCs/>
          <w:lang w:eastAsia="zh-TW"/>
        </w:rPr>
      </w:pPr>
      <w:r w:rsidRPr="009A3883">
        <w:rPr>
          <w:rFonts w:eastAsia="標楷體" w:hAnsi="標楷體" w:hint="eastAsia"/>
          <w:bCs/>
          <w:lang w:eastAsia="zh-TW"/>
        </w:rPr>
        <w:t>海洋站採用</w:t>
      </w:r>
      <w:r w:rsidR="006D7E14" w:rsidRPr="009A3883">
        <w:rPr>
          <w:rFonts w:eastAsia="標楷體" w:hAnsi="標楷體" w:hint="eastAsia"/>
          <w:bCs/>
          <w:lang w:eastAsia="zh-TW"/>
        </w:rPr>
        <w:t>簡約嘅現代化拱頂桶形</w:t>
      </w:r>
      <w:r w:rsidR="006D7E14" w:rsidRPr="009A3883">
        <w:rPr>
          <w:rFonts w:eastAsia="標楷體" w:hAnsi="標楷體"/>
          <w:bCs/>
          <w:lang w:eastAsia="zh-TW"/>
        </w:rPr>
        <w:t>建築</w:t>
      </w:r>
      <w:r w:rsidR="006D7E14" w:rsidRPr="009A3883">
        <w:rPr>
          <w:rFonts w:eastAsia="標楷體" w:hAnsi="標楷體" w:hint="eastAsia"/>
          <w:bCs/>
          <w:lang w:eastAsia="zh-TW"/>
        </w:rPr>
        <w:t>外觀</w:t>
      </w:r>
      <w:r w:rsidR="00D03E5C" w:rsidRPr="009A3883">
        <w:rPr>
          <w:rFonts w:eastAsia="標楷體" w:hAnsi="標楷體" w:hint="eastAsia"/>
          <w:bCs/>
          <w:lang w:eastAsia="zh-TW"/>
        </w:rPr>
        <w:t>，</w:t>
      </w:r>
      <w:r w:rsidR="00FE151C" w:rsidRPr="009A3883">
        <w:rPr>
          <w:rFonts w:eastAsia="標楷體" w:hAnsi="標楷體"/>
          <w:bCs/>
          <w:lang w:eastAsia="zh-TW"/>
        </w:rPr>
        <w:t>形象簡潔鮮明</w:t>
      </w:r>
      <w:r w:rsidR="00194F63" w:rsidRPr="009A3883">
        <w:rPr>
          <w:rFonts w:eastAsia="標楷體" w:hAnsi="標楷體" w:hint="eastAsia"/>
          <w:bCs/>
          <w:lang w:eastAsia="zh-TW"/>
        </w:rPr>
        <w:t>；</w:t>
      </w:r>
      <w:r w:rsidR="000948E7" w:rsidRPr="009A3883">
        <w:rPr>
          <w:rFonts w:eastAsia="標楷體" w:hAnsi="標楷體" w:hint="eastAsia"/>
          <w:bCs/>
          <w:lang w:eastAsia="zh-TW"/>
        </w:rPr>
        <w:t>車站嘅</w:t>
      </w:r>
      <w:r w:rsidR="000948E7" w:rsidRPr="009A3883">
        <w:rPr>
          <w:rFonts w:eastAsia="標楷體" w:hAnsi="標楷體"/>
          <w:bCs/>
          <w:lang w:eastAsia="zh-TW"/>
        </w:rPr>
        <w:t>行人天橋</w:t>
      </w:r>
      <w:r w:rsidR="00194F63" w:rsidRPr="009A3883">
        <w:rPr>
          <w:rFonts w:eastAsia="標楷體" w:hAnsi="標楷體" w:hint="eastAsia"/>
          <w:bCs/>
          <w:lang w:eastAsia="zh-TW"/>
        </w:rPr>
        <w:t>分別</w:t>
      </w:r>
      <w:r w:rsidR="00911BF9" w:rsidRPr="009A3883">
        <w:rPr>
          <w:rFonts w:eastAsia="標楷體" w:hAnsi="標楷體" w:hint="eastAsia"/>
          <w:bCs/>
          <w:lang w:eastAsia="zh-TW"/>
        </w:rPr>
        <w:t>連接鄰近</w:t>
      </w:r>
      <w:r w:rsidR="00FE151C" w:rsidRPr="009A3883">
        <w:rPr>
          <w:rFonts w:eastAsia="標楷體" w:hAnsi="標楷體" w:hint="eastAsia"/>
          <w:bCs/>
          <w:lang w:eastAsia="zh-TW"/>
        </w:rPr>
        <w:t>嘅</w:t>
      </w:r>
      <w:r w:rsidR="00911BF9" w:rsidRPr="009A3883">
        <w:rPr>
          <w:rFonts w:eastAsia="標楷體" w:hAnsi="標楷體" w:hint="eastAsia"/>
          <w:bCs/>
          <w:lang w:eastAsia="zh-TW"/>
        </w:rPr>
        <w:t>住宅區</w:t>
      </w:r>
      <w:r w:rsidR="00FE151C" w:rsidRPr="009A3883">
        <w:rPr>
          <w:rFonts w:eastAsia="標楷體" w:hAnsi="標楷體" w:hint="eastAsia"/>
          <w:bCs/>
          <w:lang w:eastAsia="zh-TW"/>
        </w:rPr>
        <w:t>以及氹仔</w:t>
      </w:r>
      <w:r w:rsidR="00911BF9" w:rsidRPr="009A3883">
        <w:rPr>
          <w:rFonts w:eastAsia="標楷體" w:hAnsi="標楷體" w:hint="eastAsia"/>
          <w:bCs/>
          <w:lang w:eastAsia="zh-TW"/>
        </w:rPr>
        <w:t>海濱</w:t>
      </w:r>
      <w:r w:rsidR="00FE151C" w:rsidRPr="009A3883">
        <w:rPr>
          <w:rFonts w:eastAsia="標楷體" w:hAnsi="標楷體" w:hint="eastAsia"/>
          <w:bCs/>
          <w:lang w:eastAsia="zh-TW"/>
        </w:rPr>
        <w:t>休憩區</w:t>
      </w:r>
      <w:r w:rsidR="00911BF9" w:rsidRPr="009A3883">
        <w:rPr>
          <w:rFonts w:eastAsia="標楷體" w:hAnsi="標楷體" w:hint="eastAsia"/>
          <w:bCs/>
          <w:lang w:eastAsia="zh-TW"/>
        </w:rPr>
        <w:t>，</w:t>
      </w:r>
      <w:r w:rsidR="00FE151C" w:rsidRPr="009A3883">
        <w:rPr>
          <w:rFonts w:eastAsia="標楷體" w:hAnsi="標楷體" w:hint="eastAsia"/>
          <w:bCs/>
          <w:lang w:eastAsia="zh-TW"/>
        </w:rPr>
        <w:t>除咗</w:t>
      </w:r>
      <w:r w:rsidR="00194F63" w:rsidRPr="009A3883">
        <w:rPr>
          <w:rFonts w:eastAsia="標楷體" w:hAnsi="標楷體" w:hint="eastAsia"/>
          <w:bCs/>
          <w:lang w:eastAsia="zh-TW"/>
        </w:rPr>
        <w:t>可以</w:t>
      </w:r>
      <w:r w:rsidR="00FE151C" w:rsidRPr="009A3883">
        <w:rPr>
          <w:rFonts w:eastAsia="標楷體" w:hAnsi="標楷體" w:hint="eastAsia"/>
          <w:bCs/>
          <w:lang w:eastAsia="zh-TW"/>
        </w:rPr>
        <w:t>方便居民搭乘輕軌</w:t>
      </w:r>
      <w:r w:rsidR="00194F63" w:rsidRPr="009A3883">
        <w:rPr>
          <w:rFonts w:eastAsia="標楷體" w:hAnsi="標楷體" w:hint="eastAsia"/>
          <w:bCs/>
          <w:lang w:eastAsia="zh-TW"/>
        </w:rPr>
        <w:t>外</w:t>
      </w:r>
      <w:r w:rsidR="00FE151C" w:rsidRPr="009A3883">
        <w:rPr>
          <w:rFonts w:eastAsia="標楷體" w:hAnsi="標楷體" w:hint="eastAsia"/>
          <w:bCs/>
          <w:lang w:eastAsia="zh-TW"/>
        </w:rPr>
        <w:t>，亦</w:t>
      </w:r>
      <w:r w:rsidR="00194F63" w:rsidRPr="009A3883">
        <w:rPr>
          <w:rFonts w:eastAsia="標楷體" w:hAnsi="標楷體" w:hint="eastAsia"/>
          <w:bCs/>
          <w:lang w:eastAsia="zh-TW"/>
        </w:rPr>
        <w:t>為</w:t>
      </w:r>
      <w:r w:rsidR="00FE151C" w:rsidRPr="009A3883">
        <w:rPr>
          <w:rFonts w:eastAsia="標楷體" w:hAnsi="標楷體" w:hint="eastAsia"/>
          <w:bCs/>
          <w:lang w:eastAsia="zh-TW"/>
        </w:rPr>
        <w:t>使用</w:t>
      </w:r>
      <w:r w:rsidR="009B5180" w:rsidRPr="009A3883">
        <w:rPr>
          <w:rFonts w:eastAsia="標楷體" w:hAnsi="標楷體" w:hint="eastAsia"/>
          <w:bCs/>
          <w:lang w:eastAsia="zh-TW"/>
        </w:rPr>
        <w:t>海濱休憩區</w:t>
      </w:r>
      <w:r w:rsidR="00194F63" w:rsidRPr="009A3883">
        <w:rPr>
          <w:rFonts w:eastAsia="標楷體" w:hAnsi="標楷體" w:hint="eastAsia"/>
          <w:bCs/>
          <w:lang w:eastAsia="zh-TW"/>
        </w:rPr>
        <w:t>提供更大嘅便利性</w:t>
      </w:r>
      <w:r w:rsidR="009B5180" w:rsidRPr="009A3883">
        <w:rPr>
          <w:rFonts w:eastAsia="標楷體" w:hAnsi="標楷體" w:hint="eastAsia"/>
          <w:bCs/>
          <w:lang w:eastAsia="zh-TW"/>
        </w:rPr>
        <w:t>，</w:t>
      </w:r>
      <w:r w:rsidR="00194F63" w:rsidRPr="009A3883">
        <w:rPr>
          <w:rFonts w:eastAsia="標楷體" w:hAnsi="標楷體" w:hint="eastAsia"/>
          <w:bCs/>
          <w:lang w:eastAsia="zh-TW"/>
        </w:rPr>
        <w:t>優化居民嘅生活環</w:t>
      </w:r>
      <w:r w:rsidR="009B5180" w:rsidRPr="009A3883">
        <w:rPr>
          <w:rFonts w:eastAsia="標楷體" w:hAnsi="標楷體"/>
          <w:bCs/>
          <w:lang w:eastAsia="zh-TW"/>
        </w:rPr>
        <w:t>境</w:t>
      </w:r>
      <w:r w:rsidR="009B5180" w:rsidRPr="009A3883">
        <w:rPr>
          <w:rFonts w:eastAsia="標楷體" w:hAnsi="標楷體" w:hint="eastAsia"/>
          <w:bCs/>
          <w:lang w:eastAsia="zh-TW"/>
        </w:rPr>
        <w:t>。</w:t>
      </w:r>
    </w:p>
    <w:p w:rsidR="00EB374B" w:rsidRPr="005C095C" w:rsidRDefault="00EB374B" w:rsidP="00EB374B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lastRenderedPageBreak/>
        <w:t>T</w:t>
      </w:r>
      <w:r>
        <w:rPr>
          <w:rFonts w:eastAsia="標楷體" w:hAnsi="標楷體"/>
          <w:bCs/>
          <w:lang w:eastAsia="zh-TW"/>
        </w:rPr>
        <w:t>ranslate</w:t>
      </w:r>
      <w:r>
        <w:rPr>
          <w:rFonts w:eastAsia="標楷體" w:hAnsi="標楷體" w:hint="eastAsia"/>
          <w:bCs/>
          <w:lang w:eastAsia="zh-TW"/>
        </w:rPr>
        <w:t>（</w:t>
      </w:r>
      <w:r>
        <w:rPr>
          <w:rFonts w:eastAsia="標楷體" w:hAnsi="標楷體" w:hint="eastAsia"/>
          <w:bCs/>
          <w:lang w:eastAsia="zh-TW"/>
        </w:rPr>
        <w:t>CHT</w:t>
      </w:r>
      <w:r>
        <w:rPr>
          <w:rFonts w:eastAsia="標楷體" w:hAnsi="標楷體" w:hint="eastAsia"/>
          <w:bCs/>
          <w:lang w:eastAsia="zh-TW"/>
        </w:rPr>
        <w:t>）</w:t>
      </w:r>
      <w:r>
        <w:rPr>
          <w:rFonts w:eastAsia="標楷體" w:hAnsi="標楷體"/>
          <w:bCs/>
          <w:lang w:eastAsia="zh-TW"/>
        </w:rPr>
        <w:br/>
      </w:r>
      <w:r>
        <w:rPr>
          <w:rFonts w:eastAsia="標楷體" w:hAnsi="標楷體" w:hint="eastAsia"/>
          <w:bCs/>
          <w:lang w:eastAsia="zh-TW"/>
        </w:rPr>
        <w:t>輕軌海洋站</w:t>
      </w:r>
      <w:r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氹仔東亞運大馬路</w:t>
      </w:r>
      <w:r w:rsidRPr="005C095C">
        <w:rPr>
          <w:rFonts w:eastAsia="標楷體" w:hAnsi="標楷體"/>
          <w:bCs/>
          <w:lang w:eastAsia="zh-TW"/>
        </w:rPr>
        <w:t>，</w:t>
      </w:r>
      <w:r>
        <w:rPr>
          <w:rFonts w:eastAsia="標楷體" w:hAnsi="標楷體" w:hint="eastAsia"/>
          <w:bCs/>
          <w:lang w:eastAsia="zh-TW"/>
        </w:rPr>
        <w:t>是氹仔線連接西灣大橋的站點。</w:t>
      </w:r>
    </w:p>
    <w:p w:rsidR="00EB374B" w:rsidRPr="00FE151C" w:rsidRDefault="00EB374B" w:rsidP="00EB374B">
      <w:pPr>
        <w:rPr>
          <w:rFonts w:eastAsia="標楷體"/>
          <w:lang w:eastAsia="zh-TW"/>
        </w:rPr>
      </w:pPr>
    </w:p>
    <w:p w:rsidR="00EB374B" w:rsidRDefault="00EB374B" w:rsidP="00EB374B">
      <w:pPr>
        <w:rPr>
          <w:rFonts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海洋站</w:t>
      </w:r>
      <w:r w:rsidRPr="00F65832">
        <w:rPr>
          <w:rFonts w:eastAsia="標楷體"/>
          <w:lang w:eastAsia="zh-TW"/>
        </w:rPr>
        <w:t>2012</w:t>
      </w:r>
      <w:r w:rsidRPr="00F65832">
        <w:rPr>
          <w:rFonts w:eastAsia="標楷體" w:hAnsi="標楷體"/>
          <w:lang w:eastAsia="zh-TW"/>
        </w:rPr>
        <w:t>年</w:t>
      </w:r>
      <w:r>
        <w:rPr>
          <w:rFonts w:eastAsia="標楷體" w:hAnsi="標楷體" w:hint="eastAsia"/>
          <w:lang w:eastAsia="zh-TW"/>
        </w:rPr>
        <w:t>正式展開建造工程，</w:t>
      </w:r>
      <w:r>
        <w:rPr>
          <w:rFonts w:eastAsia="標楷體" w:hAnsi="標楷體" w:hint="eastAsia"/>
          <w:bCs/>
          <w:lang w:eastAsia="zh-TW"/>
        </w:rPr>
        <w:t>在</w:t>
      </w:r>
      <w:r>
        <w:rPr>
          <w:rFonts w:eastAsia="標楷體" w:hAnsi="標楷體" w:hint="eastAsia"/>
          <w:lang w:eastAsia="zh-TW"/>
        </w:rPr>
        <w:t>完成樁基礎施工後，亦緊接開展車站主體結構的建設工作。</w:t>
      </w:r>
    </w:p>
    <w:p w:rsidR="00EB374B" w:rsidRPr="00617FF3" w:rsidRDefault="00EB374B" w:rsidP="00EB374B">
      <w:pPr>
        <w:rPr>
          <w:rFonts w:eastAsia="標楷體" w:hAnsi="標楷體"/>
          <w:lang w:eastAsia="zh-TW"/>
        </w:rPr>
      </w:pPr>
    </w:p>
    <w:p w:rsidR="00EB374B" w:rsidRDefault="00EB374B" w:rsidP="00EB374B">
      <w:pPr>
        <w:rPr>
          <w:rFonts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海洋站屬於氹仔線的標準站，當中，</w:t>
      </w:r>
      <w:r w:rsidR="00362E23" w:rsidRPr="00362E23">
        <w:rPr>
          <w:rFonts w:eastAsia="標楷體" w:hAnsi="標楷體" w:hint="eastAsia"/>
          <w:bCs/>
          <w:lang w:eastAsia="zh-TW"/>
        </w:rPr>
        <w:t>為配合未來輕軌線路經西灣大橋延伸至媽閣的需要</w:t>
      </w:r>
      <w:r>
        <w:rPr>
          <w:rFonts w:eastAsia="標楷體" w:hAnsi="標楷體" w:hint="eastAsia"/>
          <w:bCs/>
          <w:lang w:eastAsia="zh-TW"/>
        </w:rPr>
        <w:t>，海洋站是氹仔線</w:t>
      </w:r>
      <w:r>
        <w:rPr>
          <w:rFonts w:eastAsia="標楷體" w:hAnsi="標楷體" w:hint="eastAsia"/>
          <w:bCs/>
          <w:lang w:eastAsia="zh-TW"/>
        </w:rPr>
        <w:t>11</w:t>
      </w:r>
      <w:r>
        <w:rPr>
          <w:rFonts w:eastAsia="標楷體" w:hAnsi="標楷體" w:hint="eastAsia"/>
          <w:bCs/>
          <w:lang w:eastAsia="zh-TW"/>
        </w:rPr>
        <w:t>個車站唯一一個設在地面的車站</w:t>
      </w:r>
      <w:r>
        <w:rPr>
          <w:rFonts w:eastAsia="標楷體" w:hAnsi="標楷體" w:hint="eastAsia"/>
          <w:lang w:eastAsia="zh-TW"/>
        </w:rPr>
        <w:t>，車站內部佈局亦與其他高架站有所不同，月台層設在下層，亦是氹仔線唯一採用中央島式月台設計的車站；至於票務層就設在上層。</w:t>
      </w:r>
      <w:r>
        <w:rPr>
          <w:rFonts w:eastAsia="標楷體" w:hAnsi="標楷體" w:hint="eastAsia"/>
          <w:bCs/>
          <w:lang w:eastAsia="zh-TW"/>
        </w:rPr>
        <w:t>海洋站在完成土建施工以及系統設備安裝後，輕軌首部列車及專用維修車輛，就是運送到這裏展開首階段的測試工作。</w:t>
      </w:r>
    </w:p>
    <w:p w:rsidR="00EB374B" w:rsidRPr="00194F63" w:rsidRDefault="00EB374B" w:rsidP="00EB374B">
      <w:pPr>
        <w:rPr>
          <w:rFonts w:eastAsia="標楷體" w:hAnsi="標楷體"/>
          <w:lang w:eastAsia="zh-TW"/>
        </w:rPr>
      </w:pPr>
    </w:p>
    <w:p w:rsidR="00EB374B" w:rsidRPr="009A3883" w:rsidRDefault="00EB374B" w:rsidP="00EB374B">
      <w:pPr>
        <w:rPr>
          <w:rFonts w:eastAsia="標楷體" w:hAnsi="標楷體"/>
          <w:bCs/>
          <w:lang w:eastAsia="zh-TW"/>
        </w:rPr>
      </w:pPr>
      <w:r w:rsidRPr="009A3883">
        <w:rPr>
          <w:rFonts w:eastAsia="標楷體" w:hAnsi="標楷體" w:hint="eastAsia"/>
          <w:bCs/>
          <w:lang w:eastAsia="zh-TW"/>
        </w:rPr>
        <w:t>海洋站採用簡約</w:t>
      </w:r>
      <w:r>
        <w:rPr>
          <w:rFonts w:eastAsia="標楷體" w:hAnsi="標楷體" w:hint="eastAsia"/>
          <w:bCs/>
          <w:lang w:eastAsia="zh-TW"/>
        </w:rPr>
        <w:t>的</w:t>
      </w:r>
      <w:r w:rsidRPr="009A3883">
        <w:rPr>
          <w:rFonts w:eastAsia="標楷體" w:hAnsi="標楷體" w:hint="eastAsia"/>
          <w:bCs/>
          <w:lang w:eastAsia="zh-TW"/>
        </w:rPr>
        <w:t>現代化拱頂桶形</w:t>
      </w:r>
      <w:r w:rsidRPr="009A3883">
        <w:rPr>
          <w:rFonts w:eastAsia="標楷體" w:hAnsi="標楷體"/>
          <w:bCs/>
          <w:lang w:eastAsia="zh-TW"/>
        </w:rPr>
        <w:t>建築</w:t>
      </w:r>
      <w:r w:rsidRPr="009A3883">
        <w:rPr>
          <w:rFonts w:eastAsia="標楷體" w:hAnsi="標楷體" w:hint="eastAsia"/>
          <w:bCs/>
          <w:lang w:eastAsia="zh-TW"/>
        </w:rPr>
        <w:t>外觀，</w:t>
      </w:r>
      <w:r w:rsidRPr="009A3883">
        <w:rPr>
          <w:rFonts w:eastAsia="標楷體" w:hAnsi="標楷體"/>
          <w:bCs/>
          <w:lang w:eastAsia="zh-TW"/>
        </w:rPr>
        <w:t>形象簡潔鮮明</w:t>
      </w:r>
      <w:r w:rsidRPr="009A3883">
        <w:rPr>
          <w:rFonts w:eastAsia="標楷體" w:hAnsi="標楷體" w:hint="eastAsia"/>
          <w:bCs/>
          <w:lang w:eastAsia="zh-TW"/>
        </w:rPr>
        <w:t>；車站</w:t>
      </w:r>
      <w:r>
        <w:rPr>
          <w:rFonts w:eastAsia="標楷體" w:hAnsi="標楷體" w:hint="eastAsia"/>
          <w:bCs/>
          <w:lang w:eastAsia="zh-TW"/>
        </w:rPr>
        <w:t>的</w:t>
      </w:r>
      <w:r w:rsidRPr="009A3883">
        <w:rPr>
          <w:rFonts w:eastAsia="標楷體" w:hAnsi="標楷體"/>
          <w:bCs/>
          <w:lang w:eastAsia="zh-TW"/>
        </w:rPr>
        <w:t>行人天橋</w:t>
      </w:r>
      <w:r w:rsidRPr="009A3883">
        <w:rPr>
          <w:rFonts w:eastAsia="標楷體" w:hAnsi="標楷體" w:hint="eastAsia"/>
          <w:bCs/>
          <w:lang w:eastAsia="zh-TW"/>
        </w:rPr>
        <w:t>分別連接鄰近嘅住宅區以及氹仔海濱休憩區，除</w:t>
      </w:r>
      <w:r>
        <w:rPr>
          <w:rFonts w:eastAsia="標楷體" w:hAnsi="標楷體" w:hint="eastAsia"/>
          <w:bCs/>
          <w:lang w:eastAsia="zh-TW"/>
        </w:rPr>
        <w:t>了</w:t>
      </w:r>
      <w:r w:rsidRPr="009A3883">
        <w:rPr>
          <w:rFonts w:eastAsia="標楷體" w:hAnsi="標楷體" w:hint="eastAsia"/>
          <w:bCs/>
          <w:lang w:eastAsia="zh-TW"/>
        </w:rPr>
        <w:t>可以方便居民搭乘輕軌外，亦為使用海濱休憩區提供更大</w:t>
      </w:r>
      <w:r>
        <w:rPr>
          <w:rFonts w:eastAsia="標楷體" w:hAnsi="標楷體" w:hint="eastAsia"/>
          <w:bCs/>
          <w:lang w:eastAsia="zh-TW"/>
        </w:rPr>
        <w:t>的</w:t>
      </w:r>
      <w:r w:rsidRPr="009A3883">
        <w:rPr>
          <w:rFonts w:eastAsia="標楷體" w:hAnsi="標楷體" w:hint="eastAsia"/>
          <w:bCs/>
          <w:lang w:eastAsia="zh-TW"/>
        </w:rPr>
        <w:t>便利性，優化居民</w:t>
      </w:r>
      <w:r>
        <w:rPr>
          <w:rFonts w:eastAsia="標楷體" w:hAnsi="標楷體" w:hint="eastAsia"/>
          <w:bCs/>
          <w:lang w:eastAsia="zh-TW"/>
        </w:rPr>
        <w:t>的</w:t>
      </w:r>
      <w:r w:rsidRPr="009A3883">
        <w:rPr>
          <w:rFonts w:eastAsia="標楷體" w:hAnsi="標楷體" w:hint="eastAsia"/>
          <w:bCs/>
          <w:lang w:eastAsia="zh-TW"/>
        </w:rPr>
        <w:t>生活環</w:t>
      </w:r>
      <w:r w:rsidRPr="009A3883">
        <w:rPr>
          <w:rFonts w:eastAsia="標楷體" w:hAnsi="標楷體"/>
          <w:bCs/>
          <w:lang w:eastAsia="zh-TW"/>
        </w:rPr>
        <w:t>境</w:t>
      </w:r>
      <w:r w:rsidRPr="009A3883">
        <w:rPr>
          <w:rFonts w:eastAsia="標楷體" w:hAnsi="標楷體" w:hint="eastAsia"/>
          <w:bCs/>
          <w:lang w:eastAsia="zh-TW"/>
        </w:rPr>
        <w:t>。</w:t>
      </w:r>
    </w:p>
    <w:p w:rsidR="00FE151C" w:rsidRDefault="00EB374B" w:rsidP="00FE151C">
      <w:pPr>
        <w:rPr>
          <w:rFonts w:eastAsia="標楷體" w:hAnsi="標楷體"/>
          <w:bCs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>
        <w:rPr>
          <w:rFonts w:eastAsia="標楷體" w:hAnsi="標楷體" w:hint="eastAsia"/>
          <w:bCs/>
          <w:lang w:eastAsia="zh-TW"/>
        </w:rPr>
        <w:lastRenderedPageBreak/>
        <w:t>T</w:t>
      </w:r>
      <w:r>
        <w:rPr>
          <w:rFonts w:eastAsia="標楷體" w:hAnsi="標楷體"/>
          <w:bCs/>
          <w:lang w:eastAsia="zh-TW"/>
        </w:rPr>
        <w:t>ranslate</w:t>
      </w:r>
      <w:r>
        <w:rPr>
          <w:rFonts w:eastAsia="標楷體" w:hAnsi="標楷體" w:hint="eastAsia"/>
          <w:bCs/>
          <w:lang w:eastAsia="zh-TW"/>
        </w:rPr>
        <w:t>（</w:t>
      </w:r>
      <w:r>
        <w:rPr>
          <w:rFonts w:eastAsia="標楷體" w:hAnsi="標楷體" w:hint="eastAsia"/>
          <w:bCs/>
          <w:lang w:eastAsia="zh-TW"/>
        </w:rPr>
        <w:t>CH</w:t>
      </w:r>
      <w:r>
        <w:rPr>
          <w:rFonts w:eastAsia="標楷體" w:hAnsi="標楷體"/>
          <w:bCs/>
          <w:lang w:eastAsia="zh-TW"/>
        </w:rPr>
        <w:t>S</w:t>
      </w:r>
      <w:r>
        <w:rPr>
          <w:rFonts w:eastAsia="標楷體" w:hAnsi="標楷體" w:hint="eastAsia"/>
          <w:bCs/>
          <w:lang w:eastAsia="zh-TW"/>
        </w:rPr>
        <w:t>）</w:t>
      </w:r>
    </w:p>
    <w:p w:rsidR="00362E23" w:rsidRPr="00362E23" w:rsidRDefault="00362E23" w:rsidP="00362E23">
      <w:pPr>
        <w:rPr>
          <w:rFonts w:eastAsia="標楷體" w:hAnsi="標楷體"/>
          <w:bCs/>
          <w:lang w:eastAsia="zh-TW"/>
        </w:rPr>
      </w:pPr>
      <w:r w:rsidRPr="00362E23">
        <w:rPr>
          <w:rFonts w:eastAsia="標楷體" w:hAnsi="標楷體" w:hint="eastAsia"/>
          <w:bCs/>
          <w:lang w:eastAsia="zh-TW"/>
        </w:rPr>
        <w:t>轻轨海洋站位于</w:t>
      </w:r>
      <w:r>
        <w:rPr>
          <w:rFonts w:eastAsia="標楷體" w:hAnsi="標楷體" w:hint="eastAsia"/>
          <w:bCs/>
          <w:lang w:eastAsia="zh-TW"/>
        </w:rPr>
        <w:t>氹</w:t>
      </w:r>
      <w:r w:rsidRPr="00362E23">
        <w:rPr>
          <w:rFonts w:eastAsia="標楷體" w:hAnsi="標楷體" w:hint="eastAsia"/>
          <w:bCs/>
          <w:lang w:eastAsia="zh-TW"/>
        </w:rPr>
        <w:t>仔东亚运大马路，是</w:t>
      </w:r>
      <w:r>
        <w:rPr>
          <w:rFonts w:eastAsia="標楷體" w:hAnsi="標楷體" w:hint="eastAsia"/>
          <w:bCs/>
          <w:lang w:eastAsia="zh-TW"/>
        </w:rPr>
        <w:t>氹</w:t>
      </w:r>
      <w:r w:rsidRPr="00362E23">
        <w:rPr>
          <w:rFonts w:eastAsia="標楷體" w:hAnsi="標楷體" w:hint="eastAsia"/>
          <w:bCs/>
          <w:lang w:eastAsia="zh-TW"/>
        </w:rPr>
        <w:t>仔线连接西湾大桥的站点。</w:t>
      </w:r>
    </w:p>
    <w:p w:rsidR="00362E23" w:rsidRPr="00362E23" w:rsidRDefault="00362E23" w:rsidP="00362E23">
      <w:pPr>
        <w:rPr>
          <w:rFonts w:eastAsia="標楷體" w:hAnsi="標楷體"/>
          <w:bCs/>
          <w:lang w:eastAsia="zh-TW"/>
        </w:rPr>
      </w:pPr>
    </w:p>
    <w:p w:rsidR="00362E23" w:rsidRPr="00362E23" w:rsidRDefault="00362E23" w:rsidP="00362E23">
      <w:pPr>
        <w:rPr>
          <w:rFonts w:eastAsia="標楷體" w:hAnsi="標楷體"/>
          <w:bCs/>
          <w:lang w:eastAsia="zh-TW"/>
        </w:rPr>
      </w:pPr>
      <w:r w:rsidRPr="00362E23">
        <w:rPr>
          <w:rFonts w:eastAsia="標楷體" w:hAnsi="標楷體" w:hint="eastAsia"/>
          <w:bCs/>
          <w:lang w:eastAsia="zh-TW"/>
        </w:rPr>
        <w:t>海洋站</w:t>
      </w:r>
      <w:r w:rsidRPr="00362E23">
        <w:rPr>
          <w:rFonts w:eastAsia="標楷體" w:hAnsi="標楷體"/>
          <w:bCs/>
          <w:lang w:eastAsia="zh-TW"/>
        </w:rPr>
        <w:t>2012</w:t>
      </w:r>
      <w:r w:rsidRPr="00362E23">
        <w:rPr>
          <w:rFonts w:eastAsia="標楷體" w:hAnsi="標楷體" w:hint="eastAsia"/>
          <w:bCs/>
          <w:lang w:eastAsia="zh-TW"/>
        </w:rPr>
        <w:t>年正式展开建造工程，在完成桩基础施工后，亦紧接开展车站主体结构的建设工作。</w:t>
      </w:r>
    </w:p>
    <w:p w:rsidR="00362E23" w:rsidRPr="00362E23" w:rsidRDefault="00362E23" w:rsidP="00362E23">
      <w:pPr>
        <w:rPr>
          <w:rFonts w:eastAsia="標楷體" w:hAnsi="標楷體"/>
          <w:bCs/>
          <w:lang w:eastAsia="zh-TW"/>
        </w:rPr>
      </w:pPr>
    </w:p>
    <w:p w:rsidR="00362E23" w:rsidRPr="00362E23" w:rsidRDefault="00362E23" w:rsidP="00362E23">
      <w:pPr>
        <w:rPr>
          <w:rFonts w:eastAsia="標楷體" w:hAnsi="標楷體"/>
          <w:bCs/>
          <w:lang w:eastAsia="zh-TW"/>
        </w:rPr>
      </w:pPr>
      <w:r w:rsidRPr="00362E23">
        <w:rPr>
          <w:rFonts w:eastAsia="標楷體" w:hAnsi="標楷體" w:hint="eastAsia"/>
          <w:bCs/>
          <w:lang w:eastAsia="zh-TW"/>
        </w:rPr>
        <w:t>海洋站属于</w:t>
      </w:r>
      <w:r>
        <w:rPr>
          <w:rFonts w:eastAsia="標楷體" w:hAnsi="標楷體" w:hint="eastAsia"/>
          <w:bCs/>
          <w:lang w:eastAsia="zh-TW"/>
        </w:rPr>
        <w:t>氹</w:t>
      </w:r>
      <w:r w:rsidRPr="00362E23">
        <w:rPr>
          <w:rFonts w:eastAsia="標楷體" w:hAnsi="標楷體" w:hint="eastAsia"/>
          <w:bCs/>
          <w:lang w:eastAsia="zh-TW"/>
        </w:rPr>
        <w:t>仔线的标准站，当中，为配合未来轻轨线路经西湾大桥延伸至妈阁的需要，海洋站是</w:t>
      </w:r>
      <w:r>
        <w:rPr>
          <w:rFonts w:eastAsia="標楷體" w:hAnsi="標楷體" w:hint="eastAsia"/>
          <w:bCs/>
          <w:lang w:eastAsia="zh-TW"/>
        </w:rPr>
        <w:t>氹</w:t>
      </w:r>
      <w:r w:rsidRPr="00362E23">
        <w:rPr>
          <w:rFonts w:eastAsia="標楷體" w:hAnsi="標楷體" w:hint="eastAsia"/>
          <w:bCs/>
          <w:lang w:eastAsia="zh-TW"/>
        </w:rPr>
        <w:t>仔线</w:t>
      </w:r>
      <w:r w:rsidRPr="00362E23">
        <w:rPr>
          <w:rFonts w:eastAsia="標楷體" w:hAnsi="標楷體"/>
          <w:bCs/>
          <w:lang w:eastAsia="zh-TW"/>
        </w:rPr>
        <w:t>11</w:t>
      </w:r>
      <w:r w:rsidRPr="00362E23">
        <w:rPr>
          <w:rFonts w:eastAsia="標楷體" w:hAnsi="標楷體" w:hint="eastAsia"/>
          <w:bCs/>
          <w:lang w:eastAsia="zh-TW"/>
        </w:rPr>
        <w:t>个车站唯一一个设在地面的车站，车站内部布局亦与其他高架站有所不同，月台层设在下层，亦是</w:t>
      </w:r>
      <w:r>
        <w:rPr>
          <w:rFonts w:eastAsia="標楷體" w:hAnsi="標楷體" w:hint="eastAsia"/>
          <w:bCs/>
          <w:lang w:eastAsia="zh-TW"/>
        </w:rPr>
        <w:t>氹</w:t>
      </w:r>
      <w:r w:rsidRPr="00362E23">
        <w:rPr>
          <w:rFonts w:eastAsia="標楷體" w:hAnsi="標楷體" w:hint="eastAsia"/>
          <w:bCs/>
          <w:lang w:eastAsia="zh-TW"/>
        </w:rPr>
        <w:t>仔线唯一采用中央岛式月台设计的车站；至于票务层就设在上层。海洋站在完成土建施工以及系统设备安装后，轻轨首部列车及专用维修车辆，就是运送到这里展开首阶段的测试工作。</w:t>
      </w:r>
    </w:p>
    <w:p w:rsidR="00362E23" w:rsidRPr="00362E23" w:rsidRDefault="00362E23" w:rsidP="00362E23">
      <w:pPr>
        <w:rPr>
          <w:rFonts w:eastAsia="標楷體" w:hAnsi="標楷體"/>
          <w:bCs/>
          <w:lang w:eastAsia="zh-TW"/>
        </w:rPr>
      </w:pPr>
    </w:p>
    <w:p w:rsidR="00EB374B" w:rsidRPr="00EB374B" w:rsidRDefault="00362E23" w:rsidP="00362E23">
      <w:pPr>
        <w:rPr>
          <w:rFonts w:eastAsia="標楷體" w:hAnsi="標楷體"/>
          <w:bCs/>
          <w:lang w:eastAsia="zh-TW"/>
        </w:rPr>
      </w:pPr>
      <w:r w:rsidRPr="00362E23">
        <w:rPr>
          <w:rFonts w:eastAsia="標楷體" w:hAnsi="標楷體" w:hint="eastAsia"/>
          <w:bCs/>
          <w:lang w:eastAsia="zh-TW"/>
        </w:rPr>
        <w:t>海洋站采用简约的现代化拱顶桶形建筑外观，形象简洁鲜明；车站的行人天桥分别连接邻近慨住宅区以及</w:t>
      </w:r>
      <w:r>
        <w:rPr>
          <w:rFonts w:eastAsia="標楷體" w:hAnsi="標楷體" w:hint="eastAsia"/>
          <w:bCs/>
          <w:lang w:eastAsia="zh-TW"/>
        </w:rPr>
        <w:t>氹</w:t>
      </w:r>
      <w:r w:rsidRPr="00362E23">
        <w:rPr>
          <w:rFonts w:eastAsia="標楷體" w:hAnsi="標楷體" w:hint="eastAsia"/>
          <w:bCs/>
          <w:lang w:eastAsia="zh-TW"/>
        </w:rPr>
        <w:t>仔海滨休憩区，除了可以方便居民搭乘轻轨外，亦为使用海滨休憩区提供更大的便利性，</w:t>
      </w:r>
      <w:bookmarkStart w:id="0" w:name="_GoBack"/>
      <w:r w:rsidRPr="00362E23">
        <w:rPr>
          <w:rFonts w:eastAsia="標楷體" w:hAnsi="標楷體" w:hint="eastAsia"/>
          <w:bCs/>
          <w:lang w:eastAsia="zh-TW"/>
        </w:rPr>
        <w:t>优化居民的生活环境</w:t>
      </w:r>
      <w:bookmarkEnd w:id="0"/>
      <w:r w:rsidRPr="00362E23">
        <w:rPr>
          <w:rFonts w:eastAsia="標楷體" w:hAnsi="標楷體" w:hint="eastAsia"/>
          <w:bCs/>
          <w:lang w:eastAsia="zh-TW"/>
        </w:rPr>
        <w:t>。</w:t>
      </w:r>
    </w:p>
    <w:sectPr w:rsidR="00EB374B" w:rsidRPr="00EB374B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0A" w:rsidRDefault="0098160A" w:rsidP="00AB0809">
      <w:r>
        <w:separator/>
      </w:r>
    </w:p>
  </w:endnote>
  <w:endnote w:type="continuationSeparator" w:id="0">
    <w:p w:rsidR="0098160A" w:rsidRDefault="0098160A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0A" w:rsidRDefault="0098160A" w:rsidP="00AB0809">
      <w:r>
        <w:separator/>
      </w:r>
    </w:p>
  </w:footnote>
  <w:footnote w:type="continuationSeparator" w:id="0">
    <w:p w:rsidR="0098160A" w:rsidRDefault="0098160A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3A7A"/>
    <w:rsid w:val="00033D55"/>
    <w:rsid w:val="00033F0E"/>
    <w:rsid w:val="00034434"/>
    <w:rsid w:val="000349B9"/>
    <w:rsid w:val="0003660D"/>
    <w:rsid w:val="00037BAE"/>
    <w:rsid w:val="00040701"/>
    <w:rsid w:val="00040785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22EE"/>
    <w:rsid w:val="00063735"/>
    <w:rsid w:val="00064539"/>
    <w:rsid w:val="00064CEC"/>
    <w:rsid w:val="00065B24"/>
    <w:rsid w:val="00065D23"/>
    <w:rsid w:val="00066B22"/>
    <w:rsid w:val="0007028B"/>
    <w:rsid w:val="00070A25"/>
    <w:rsid w:val="00070EAB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8E7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78F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38C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1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843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4F63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5D4"/>
    <w:rsid w:val="0020298E"/>
    <w:rsid w:val="00206032"/>
    <w:rsid w:val="002078D6"/>
    <w:rsid w:val="00210A76"/>
    <w:rsid w:val="00210EDE"/>
    <w:rsid w:val="0021231C"/>
    <w:rsid w:val="002131D1"/>
    <w:rsid w:val="00213295"/>
    <w:rsid w:val="00214831"/>
    <w:rsid w:val="00214D1C"/>
    <w:rsid w:val="00215319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C75"/>
    <w:rsid w:val="00266999"/>
    <w:rsid w:val="00267049"/>
    <w:rsid w:val="0026705B"/>
    <w:rsid w:val="00267FB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2289"/>
    <w:rsid w:val="00293AF6"/>
    <w:rsid w:val="002940BA"/>
    <w:rsid w:val="00294813"/>
    <w:rsid w:val="00296D8D"/>
    <w:rsid w:val="00297D3C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77E6"/>
    <w:rsid w:val="002D02C3"/>
    <w:rsid w:val="002D2686"/>
    <w:rsid w:val="002D2A63"/>
    <w:rsid w:val="002D2F5C"/>
    <w:rsid w:val="002D3840"/>
    <w:rsid w:val="002D5BF3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602C3"/>
    <w:rsid w:val="00360B52"/>
    <w:rsid w:val="003616AB"/>
    <w:rsid w:val="00362E23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342DA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636"/>
    <w:rsid w:val="004D1D6B"/>
    <w:rsid w:val="004D2717"/>
    <w:rsid w:val="004D380E"/>
    <w:rsid w:val="004D38A6"/>
    <w:rsid w:val="004D462B"/>
    <w:rsid w:val="004D470C"/>
    <w:rsid w:val="004D6D41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27AB1"/>
    <w:rsid w:val="00533A7F"/>
    <w:rsid w:val="00533CA7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0F15"/>
    <w:rsid w:val="005A13E6"/>
    <w:rsid w:val="005A1B2C"/>
    <w:rsid w:val="005A1D12"/>
    <w:rsid w:val="005A2BD7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D1699"/>
    <w:rsid w:val="005D1764"/>
    <w:rsid w:val="005D2946"/>
    <w:rsid w:val="005D3384"/>
    <w:rsid w:val="005D343E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3DE8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17FF3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3112E"/>
    <w:rsid w:val="00632BF4"/>
    <w:rsid w:val="0063428B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1D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2EFD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D7E14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0941"/>
    <w:rsid w:val="007510D3"/>
    <w:rsid w:val="007515D3"/>
    <w:rsid w:val="0075278F"/>
    <w:rsid w:val="00754267"/>
    <w:rsid w:val="00755103"/>
    <w:rsid w:val="00756F80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538C"/>
    <w:rsid w:val="0077611D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3D70"/>
    <w:rsid w:val="007B01B2"/>
    <w:rsid w:val="007B1BB9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221E"/>
    <w:rsid w:val="0081295F"/>
    <w:rsid w:val="00814820"/>
    <w:rsid w:val="00814FA4"/>
    <w:rsid w:val="008155BF"/>
    <w:rsid w:val="00817C30"/>
    <w:rsid w:val="00817CB2"/>
    <w:rsid w:val="00820044"/>
    <w:rsid w:val="0082641D"/>
    <w:rsid w:val="00827DFE"/>
    <w:rsid w:val="0083016D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4073"/>
    <w:rsid w:val="00874093"/>
    <w:rsid w:val="008749AD"/>
    <w:rsid w:val="00875866"/>
    <w:rsid w:val="008759B9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217"/>
    <w:rsid w:val="008B583B"/>
    <w:rsid w:val="008B6C50"/>
    <w:rsid w:val="008B6F6B"/>
    <w:rsid w:val="008C0509"/>
    <w:rsid w:val="008C0B5B"/>
    <w:rsid w:val="008C4CF6"/>
    <w:rsid w:val="008C7094"/>
    <w:rsid w:val="008C7F9D"/>
    <w:rsid w:val="008D1B7E"/>
    <w:rsid w:val="008D208A"/>
    <w:rsid w:val="008D3867"/>
    <w:rsid w:val="008D4568"/>
    <w:rsid w:val="008D4D05"/>
    <w:rsid w:val="008D547F"/>
    <w:rsid w:val="008D5492"/>
    <w:rsid w:val="008D5846"/>
    <w:rsid w:val="008D5938"/>
    <w:rsid w:val="008D6560"/>
    <w:rsid w:val="008D665E"/>
    <w:rsid w:val="008D69E5"/>
    <w:rsid w:val="008D7C74"/>
    <w:rsid w:val="008E0692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6C9F"/>
    <w:rsid w:val="00906CD3"/>
    <w:rsid w:val="0090795B"/>
    <w:rsid w:val="00907A20"/>
    <w:rsid w:val="00907ED1"/>
    <w:rsid w:val="00907F9D"/>
    <w:rsid w:val="00911BF9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60A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883"/>
    <w:rsid w:val="009A3D54"/>
    <w:rsid w:val="009A4CD1"/>
    <w:rsid w:val="009B045E"/>
    <w:rsid w:val="009B0C8B"/>
    <w:rsid w:val="009B2802"/>
    <w:rsid w:val="009B2EAA"/>
    <w:rsid w:val="009B388E"/>
    <w:rsid w:val="009B5180"/>
    <w:rsid w:val="009B5184"/>
    <w:rsid w:val="009B5B8F"/>
    <w:rsid w:val="009C06EE"/>
    <w:rsid w:val="009C0B29"/>
    <w:rsid w:val="009C166B"/>
    <w:rsid w:val="009C272E"/>
    <w:rsid w:val="009C3CF0"/>
    <w:rsid w:val="009C4E1F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62CE"/>
    <w:rsid w:val="00A1706A"/>
    <w:rsid w:val="00A171CC"/>
    <w:rsid w:val="00A222E2"/>
    <w:rsid w:val="00A22C89"/>
    <w:rsid w:val="00A2429E"/>
    <w:rsid w:val="00A24C41"/>
    <w:rsid w:val="00A24FBE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40B12"/>
    <w:rsid w:val="00A41560"/>
    <w:rsid w:val="00A41B31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610A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58EF"/>
    <w:rsid w:val="00AC6F8A"/>
    <w:rsid w:val="00AC7485"/>
    <w:rsid w:val="00AC79DA"/>
    <w:rsid w:val="00AD66D8"/>
    <w:rsid w:val="00AD7640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57C"/>
    <w:rsid w:val="00AF6584"/>
    <w:rsid w:val="00AF6823"/>
    <w:rsid w:val="00AF7986"/>
    <w:rsid w:val="00B00892"/>
    <w:rsid w:val="00B01FF6"/>
    <w:rsid w:val="00B0350F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427A1"/>
    <w:rsid w:val="00B42A90"/>
    <w:rsid w:val="00B46659"/>
    <w:rsid w:val="00B4756A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4F47"/>
    <w:rsid w:val="00B6571E"/>
    <w:rsid w:val="00B6757A"/>
    <w:rsid w:val="00B678DA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37FA"/>
    <w:rsid w:val="00B93E48"/>
    <w:rsid w:val="00B95D47"/>
    <w:rsid w:val="00B9702A"/>
    <w:rsid w:val="00B97CA2"/>
    <w:rsid w:val="00B97D68"/>
    <w:rsid w:val="00BA110E"/>
    <w:rsid w:val="00BA1F9B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7807"/>
    <w:rsid w:val="00BE03B2"/>
    <w:rsid w:val="00BE0777"/>
    <w:rsid w:val="00BE14DB"/>
    <w:rsid w:val="00BE1B5E"/>
    <w:rsid w:val="00BE1FDB"/>
    <w:rsid w:val="00BE290A"/>
    <w:rsid w:val="00BE36A5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4CC1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B15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5A7E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3E5C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74B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7FB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1061"/>
    <w:rsid w:val="00F31AD8"/>
    <w:rsid w:val="00F31DB8"/>
    <w:rsid w:val="00F32752"/>
    <w:rsid w:val="00F35184"/>
    <w:rsid w:val="00F35515"/>
    <w:rsid w:val="00F36263"/>
    <w:rsid w:val="00F3685B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6010F"/>
    <w:rsid w:val="00F60C6D"/>
    <w:rsid w:val="00F6233A"/>
    <w:rsid w:val="00F62CED"/>
    <w:rsid w:val="00F64396"/>
    <w:rsid w:val="00F648C0"/>
    <w:rsid w:val="00F64F42"/>
    <w:rsid w:val="00F65832"/>
    <w:rsid w:val="00F66E77"/>
    <w:rsid w:val="00F66EA7"/>
    <w:rsid w:val="00F671AD"/>
    <w:rsid w:val="00F677F8"/>
    <w:rsid w:val="00F7021A"/>
    <w:rsid w:val="00F71EAF"/>
    <w:rsid w:val="00F7252D"/>
    <w:rsid w:val="00F73B76"/>
    <w:rsid w:val="00F74C95"/>
    <w:rsid w:val="00F75848"/>
    <w:rsid w:val="00F75C7E"/>
    <w:rsid w:val="00F7675E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B7C79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151C"/>
    <w:rsid w:val="00FE24D5"/>
    <w:rsid w:val="00FE47F7"/>
    <w:rsid w:val="00FE5FAE"/>
    <w:rsid w:val="00FE65E9"/>
    <w:rsid w:val="00FE6F90"/>
    <w:rsid w:val="00FE791D"/>
    <w:rsid w:val="00FF27AF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140F"/>
  <w15:docId w15:val="{F6719914-2764-B942-9457-8CB52ECC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3DFE-14CA-C541-9BA5-38CFECED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9</cp:revision>
  <cp:lastPrinted>2018-02-15T04:21:00Z</cp:lastPrinted>
  <dcterms:created xsi:type="dcterms:W3CDTF">2019-03-07T07:44:00Z</dcterms:created>
  <dcterms:modified xsi:type="dcterms:W3CDTF">2019-06-11T10:24:00Z</dcterms:modified>
</cp:coreProperties>
</file>